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F8" w:rsidRDefault="000B25F8" w:rsidP="000B25F8">
      <w:pPr>
        <w:pStyle w:val="1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инновационной технологии (проекта)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372"/>
        <w:gridCol w:w="4680"/>
      </w:tblGrid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«Электронная анкета» 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 w:rsidP="00EE47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r w:rsidR="00EE473C">
              <w:rPr>
                <w:rFonts w:ascii="Times New Roman" w:hAnsi="Times New Roman"/>
                <w:sz w:val="28"/>
                <w:szCs w:val="28"/>
              </w:rPr>
              <w:t>а</w:t>
            </w:r>
            <w:r w:rsidR="00EE473C">
              <w:rPr>
                <w:rFonts w:ascii="Times New Roman" w:hAnsi="Times New Roman"/>
                <w:sz w:val="28"/>
                <w:szCs w:val="28"/>
              </w:rPr>
              <w:t>втоматизированн</w:t>
            </w:r>
            <w:r w:rsidR="00EE473C">
              <w:rPr>
                <w:rFonts w:ascii="Times New Roman" w:hAnsi="Times New Roman"/>
                <w:sz w:val="28"/>
                <w:szCs w:val="28"/>
              </w:rPr>
              <w:t>ой</w:t>
            </w:r>
            <w:r w:rsidR="00EE473C">
              <w:rPr>
                <w:rFonts w:ascii="Times New Roman" w:hAnsi="Times New Roman"/>
                <w:sz w:val="28"/>
                <w:szCs w:val="28"/>
              </w:rPr>
              <w:t xml:space="preserve">  компьютерн</w:t>
            </w:r>
            <w:r w:rsidR="00EE473C">
              <w:rPr>
                <w:rFonts w:ascii="Times New Roman" w:hAnsi="Times New Roman"/>
                <w:sz w:val="28"/>
                <w:szCs w:val="28"/>
              </w:rPr>
              <w:t>ой</w:t>
            </w:r>
            <w:r w:rsidR="00EE473C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EE473C">
              <w:rPr>
                <w:rFonts w:ascii="Times New Roman" w:hAnsi="Times New Roman"/>
                <w:sz w:val="28"/>
                <w:szCs w:val="28"/>
              </w:rPr>
              <w:t>ы</w:t>
            </w:r>
            <w:r w:rsidR="00EE4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электронной  системы по изучению мнения получателей социальных услуг о качестве социального обслуживания, предоставляемого учреждением 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социального обслуживания граждан посредством изучения мнения получателей социальных услуг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 w:rsidP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ГБУСО «Буденновский КЦСОН»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356800, Ставропольский край,</w:t>
            </w:r>
          </w:p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Буденновск, ул. Пушкинская, 113</w:t>
            </w:r>
          </w:p>
          <w:p w:rsidR="000B25F8" w:rsidRDefault="000B25F8">
            <w:pPr>
              <w:pStyle w:val="1"/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 w:rsidP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8(86559) 7-17-19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БКЦСОН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 w:rsidP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сson05@minsoc26.ru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 w:rsidP="00EE47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– </w:t>
            </w:r>
            <w:proofErr w:type="spellStart"/>
            <w:r w:rsidR="00EE473C">
              <w:rPr>
                <w:rFonts w:ascii="Times New Roman" w:hAnsi="Times New Roman"/>
                <w:sz w:val="28"/>
                <w:szCs w:val="28"/>
              </w:rPr>
              <w:t>Л.С.Олексок</w:t>
            </w:r>
            <w:proofErr w:type="spellEnd"/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  <w:p w:rsidR="000B25F8" w:rsidRDefault="000B25F8">
            <w:pPr>
              <w:pStyle w:val="1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Сердюков А.А.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8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P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5F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 года</w:t>
            </w:r>
          </w:p>
          <w:p w:rsidR="000B25F8" w:rsidRDefault="000B25F8" w:rsidP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 № 226-п от 02.03.2016 г.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Pr="000B25F8" w:rsidRDefault="000B25F8">
            <w:pPr>
              <w:pStyle w:val="1"/>
              <w:spacing w:after="0" w:line="24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0B25F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2858C1" w:rsidP="002858C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B25F8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социальной работе А.А. Сердюков</w:t>
            </w:r>
            <w:r w:rsidR="000B25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Получатели социальных услуг Центра</w:t>
            </w:r>
            <w:r w:rsidR="002858C1">
              <w:rPr>
                <w:rFonts w:ascii="Times New Roman" w:hAnsi="Times New Roman"/>
                <w:sz w:val="28"/>
                <w:szCs w:val="28"/>
              </w:rPr>
              <w:t>, граждане, проживающие на терр</w:t>
            </w:r>
            <w:bookmarkStart w:id="0" w:name="_GoBack"/>
            <w:bookmarkEnd w:id="0"/>
            <w:r w:rsidR="002858C1">
              <w:rPr>
                <w:rFonts w:ascii="Times New Roman" w:hAnsi="Times New Roman"/>
                <w:sz w:val="28"/>
                <w:szCs w:val="28"/>
              </w:rPr>
              <w:t xml:space="preserve">итории </w:t>
            </w:r>
            <w:proofErr w:type="spellStart"/>
            <w:r w:rsidR="002858C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2858C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2858C1">
              <w:rPr>
                <w:rFonts w:ascii="Times New Roman" w:hAnsi="Times New Roman"/>
                <w:sz w:val="28"/>
                <w:szCs w:val="28"/>
              </w:rPr>
              <w:t>уденновска</w:t>
            </w:r>
            <w:proofErr w:type="spellEnd"/>
            <w:r w:rsidR="002858C1">
              <w:rPr>
                <w:rFonts w:ascii="Times New Roman" w:hAnsi="Times New Roman"/>
                <w:sz w:val="28"/>
                <w:szCs w:val="28"/>
              </w:rPr>
              <w:t xml:space="preserve"> и Буденновского района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8" w:rsidRDefault="000B25F8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ожидаемых результатов от внедрения электронной версии анкеты;</w:t>
            </w:r>
          </w:p>
          <w:p w:rsidR="000B25F8" w:rsidRDefault="000B2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опроса получателей социальных услуг о наличии доступа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ресурсам и возможности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 на компьютере (планшете)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 w:rsidP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директора, специалисты по социальной работе,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всех структурных подразделений центра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скоростной Интернет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повышение качества социального обслуживания посредством изучения мнения получателей социальных услуг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мнения получателей социальных услуг о качестве предоставляемого социального обслуживания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Позволяет сосредоточить всю информацию о качестве обслуживания, полученную из анкет в единую базу данных;</w:t>
            </w:r>
          </w:p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облегчает работу специалистов по изучению мнения получателей социальных услуг  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эффективности  деятельности учреждения по изучению мнения получателей социальных услуг о качестве обслуживания</w:t>
            </w:r>
          </w:p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 w:rsidP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потребителей услуг  качеством, доступностью  и своевременностью предоставления социальных услуг  специалистами и социальными работниками, медицинскими сестрами, отсутствие  обоснованных жалоб потребителей услуг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Ежеквартальная </w:t>
            </w:r>
          </w:p>
        </w:tc>
      </w:tr>
      <w:tr w:rsidR="000B25F8" w:rsidTr="000B2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аналитических данных на базе электронного анкетирования, оперативный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качественный мониторинг, анализ, оценка работы учреждения, в том числе в рамках выполнения государственного задания, доведенного до учреждения </w:t>
            </w:r>
          </w:p>
        </w:tc>
      </w:tr>
      <w:tr w:rsidR="000B25F8" w:rsidTr="000B25F8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состоит их нескольких  этапов работы:</w:t>
            </w:r>
          </w:p>
          <w:p w:rsidR="000B25F8" w:rsidRDefault="000B25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анкеты (подбор вопросов и вариантов ответов к ним);</w:t>
            </w:r>
          </w:p>
          <w:p w:rsidR="000B25F8" w:rsidRDefault="000B25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регистрация на сервисе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googl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создание электронного почтового ящика;</w:t>
            </w:r>
          </w:p>
          <w:p w:rsidR="000B25F8" w:rsidRDefault="000B25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анкеты в «формах» сервиса;</w:t>
            </w:r>
          </w:p>
          <w:p w:rsidR="000B25F8" w:rsidRDefault="000B25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тестирование работы анкеты;</w:t>
            </w:r>
          </w:p>
          <w:p w:rsidR="000B25F8" w:rsidRDefault="000B25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ссылки на анкету на официальном сайте учреждения;</w:t>
            </w:r>
          </w:p>
          <w:p w:rsidR="000B25F8" w:rsidRDefault="000B25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тестирование работы анкеты на сайте;</w:t>
            </w:r>
          </w:p>
          <w:p w:rsidR="000B25F8" w:rsidRDefault="000B25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проверка отображения результатов.</w:t>
            </w:r>
          </w:p>
          <w:p w:rsidR="000B25F8" w:rsidRDefault="000B25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проекта:</w:t>
            </w:r>
          </w:p>
          <w:p w:rsidR="000B25F8" w:rsidRDefault="000B25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получателей социальных услуг о возможности заполнения электронной версии анкеты по изучению их мнения о качестве предоставляемых социальных услуг;</w:t>
            </w:r>
          </w:p>
          <w:p w:rsidR="000B25F8" w:rsidRDefault="000B25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результатов;</w:t>
            </w:r>
          </w:p>
          <w:p w:rsidR="000B25F8" w:rsidRDefault="000B25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принятие мер для улучшения качества социального обслуживания (при необходимости).</w:t>
            </w:r>
          </w:p>
        </w:tc>
      </w:tr>
      <w:tr w:rsidR="000B25F8" w:rsidTr="000B25F8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 w:rsidP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F8" w:rsidRDefault="000B25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B25F8" w:rsidRDefault="000B25F8" w:rsidP="000B25F8">
      <w:pPr>
        <w:pStyle w:val="1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25F8" w:rsidRDefault="000B25F8" w:rsidP="000B25F8"/>
    <w:p w:rsidR="007F6459" w:rsidRDefault="007F6459"/>
    <w:sectPr w:rsidR="007F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E4"/>
    <w:rsid w:val="000B25F8"/>
    <w:rsid w:val="002858C1"/>
    <w:rsid w:val="007F6459"/>
    <w:rsid w:val="00AF4BE4"/>
    <w:rsid w:val="00C61AD8"/>
    <w:rsid w:val="00E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25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0B25F8"/>
    <w:pPr>
      <w:ind w:left="720"/>
    </w:pPr>
  </w:style>
  <w:style w:type="character" w:styleId="a4">
    <w:name w:val="Strong"/>
    <w:basedOn w:val="a0"/>
    <w:qFormat/>
    <w:rsid w:val="000B25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25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0B25F8"/>
    <w:pPr>
      <w:ind w:left="720"/>
    </w:pPr>
  </w:style>
  <w:style w:type="character" w:styleId="a4">
    <w:name w:val="Strong"/>
    <w:basedOn w:val="a0"/>
    <w:qFormat/>
    <w:rsid w:val="000B25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2016-05-20T08:19:00Z</cp:lastPrinted>
  <dcterms:created xsi:type="dcterms:W3CDTF">2016-05-20T07:47:00Z</dcterms:created>
  <dcterms:modified xsi:type="dcterms:W3CDTF">2016-05-20T08:19:00Z</dcterms:modified>
</cp:coreProperties>
</file>